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38" w:rsidRPr="00B91C38" w:rsidRDefault="00B91C38" w:rsidP="00B91C38">
      <w:pPr>
        <w:jc w:val="center"/>
        <w:rPr>
          <w:sz w:val="36"/>
        </w:rPr>
      </w:pPr>
      <w:r w:rsidRPr="00B91C38">
        <w:rPr>
          <w:noProof/>
        </w:rPr>
        <w:pict>
          <v:rect id="_x0000_s1028" style="position:absolute;left:0;text-align:left;margin-left:-9pt;margin-top:50.65pt;width:499.5pt;height:180pt;z-index:-251659265" fillcolor="black [3200]" strokecolor="#f2f2f2 [3041]" strokeweight="3pt">
            <v:shadow on="t" type="perspective" color="#7f7f7f [1601]" opacity=".5" offset="1pt" offset2="-1pt"/>
          </v:rect>
        </w:pict>
      </w:r>
      <w:r w:rsidRPr="00B91C38">
        <w:rPr>
          <w:sz w:val="36"/>
        </w:rPr>
        <w:t>2009 NATIONAL BANK</w:t>
      </w:r>
      <w:r w:rsidRPr="00B91C38">
        <w:rPr>
          <w:sz w:val="36"/>
        </w:rPr>
        <w:t xml:space="preserve"> SUMMER KICKOFF @ Virginia Tech</w:t>
      </w:r>
      <w:r w:rsidRPr="00B91C38">
        <w:rPr>
          <w:sz w:val="36"/>
        </w:rPr>
        <w:br/>
      </w:r>
      <w:r w:rsidRPr="00B91C38">
        <w:rPr>
          <w:sz w:val="36"/>
        </w:rPr>
        <w:t>T-Shirt Order Form</w:t>
      </w:r>
    </w:p>
    <w:p w:rsidR="00B91C38" w:rsidRPr="00B91C38" w:rsidRDefault="00B91C38" w:rsidP="00B91C38">
      <w:pPr>
        <w:rPr>
          <w:b/>
          <w:color w:val="FFFFFF" w:themeColor="background1"/>
        </w:rPr>
      </w:pPr>
      <w:r w:rsidRPr="00B91C3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248285</wp:posOffset>
            </wp:positionV>
            <wp:extent cx="3190875" cy="1695450"/>
            <wp:effectExtent l="0" t="0" r="9525" b="0"/>
            <wp:wrapSquare wrapText="bothSides"/>
            <wp:docPr id="4" name="Picture 3" descr="NRUSA_soccer_logo_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RUSA_soccer_logo_v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1C38">
        <w:rPr>
          <w:b/>
          <w:color w:val="FFFFFF" w:themeColor="background1"/>
        </w:rPr>
        <w:t xml:space="preserve">The tournament logo (Pictured) will be available on a white short-sleeve t-shirt from Hi Peak Sportswear. </w:t>
      </w:r>
    </w:p>
    <w:p w:rsidR="00B91C38" w:rsidRPr="00B91C38" w:rsidRDefault="000D623F" w:rsidP="00B91C38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The tournament logo </w:t>
      </w:r>
      <w:r w:rsidR="00B91C38" w:rsidRPr="00B91C38">
        <w:rPr>
          <w:b/>
          <w:color w:val="FFFFFF" w:themeColor="background1"/>
        </w:rPr>
        <w:t xml:space="preserve">will be on the front of the shirt and our tournament sponsors will be on the back of the shirt. Prices listed below are only for items pre-ordered by </w:t>
      </w:r>
      <w:r w:rsidR="00B91C38" w:rsidRPr="00940CFF">
        <w:rPr>
          <w:b/>
          <w:color w:val="FFFFFF" w:themeColor="background1"/>
          <w:sz w:val="28"/>
        </w:rPr>
        <w:t>April 30th</w:t>
      </w:r>
      <w:r w:rsidR="00B91C38" w:rsidRPr="00B91C38">
        <w:rPr>
          <w:b/>
          <w:color w:val="FFFFFF" w:themeColor="background1"/>
        </w:rPr>
        <w:t>.</w:t>
      </w:r>
    </w:p>
    <w:p w:rsidR="00B91C38" w:rsidRPr="00B91C38" w:rsidRDefault="00B91C38" w:rsidP="00B91C38">
      <w:pPr>
        <w:rPr>
          <w:b/>
          <w:color w:val="FFFFFF" w:themeColor="background1"/>
        </w:rPr>
      </w:pPr>
      <w:r w:rsidRPr="00B91C38">
        <w:rPr>
          <w:b/>
          <w:color w:val="FFFFFF" w:themeColor="background1"/>
        </w:rPr>
        <w:t>T-shirts will be available on a limited basis at registration and at the tournament</w:t>
      </w:r>
      <w:r w:rsidR="000D623F">
        <w:rPr>
          <w:b/>
          <w:color w:val="FFFFFF" w:themeColor="background1"/>
        </w:rPr>
        <w:t xml:space="preserve"> sites</w:t>
      </w:r>
      <w:r w:rsidRPr="00B91C38">
        <w:rPr>
          <w:b/>
          <w:color w:val="FFFFFF" w:themeColor="background1"/>
        </w:rPr>
        <w:t xml:space="preserve"> @ $15.</w:t>
      </w:r>
    </w:p>
    <w:p w:rsidR="00B91C38" w:rsidRPr="00B91C38" w:rsidRDefault="00B91C38" w:rsidP="00B91C38">
      <w:pPr>
        <w:jc w:val="center"/>
        <w:rPr>
          <w:rFonts w:cs="Arial"/>
          <w:color w:val="000000"/>
          <w:szCs w:val="14"/>
        </w:rPr>
      </w:pPr>
      <w:r>
        <w:rPr>
          <w:rFonts w:cs="Arial"/>
          <w:color w:val="000000"/>
          <w:szCs w:val="14"/>
        </w:rPr>
        <w:br/>
      </w:r>
      <w:r w:rsidRPr="00B91C38">
        <w:rPr>
          <w:rFonts w:cs="Arial"/>
          <w:color w:val="000000"/>
          <w:szCs w:val="14"/>
        </w:rPr>
        <w:t xml:space="preserve">phone: (540) 381-0066 </w:t>
      </w:r>
      <w:r w:rsidR="000D623F">
        <w:rPr>
          <w:rFonts w:cs="Arial"/>
          <w:color w:val="000000"/>
          <w:szCs w:val="14"/>
        </w:rPr>
        <w:t xml:space="preserve"> </w:t>
      </w:r>
      <w:r w:rsidRPr="00B91C38">
        <w:rPr>
          <w:rFonts w:cs="Arial"/>
          <w:color w:val="000000"/>
          <w:szCs w:val="14"/>
        </w:rPr>
        <w:t xml:space="preserve">email: </w:t>
      </w:r>
      <w:hyperlink r:id="rId5" w:history="1">
        <w:r w:rsidR="000D623F" w:rsidRPr="00A6157B">
          <w:rPr>
            <w:rStyle w:val="Hyperlink"/>
            <w:rFonts w:cs="Arial"/>
            <w:szCs w:val="14"/>
          </w:rPr>
          <w:t>tbrown@nrusa.org</w:t>
        </w:r>
      </w:hyperlink>
      <w:r w:rsidRPr="00B91C38">
        <w:rPr>
          <w:rFonts w:cs="Arial"/>
          <w:color w:val="000000"/>
          <w:szCs w:val="14"/>
        </w:rPr>
        <w:t xml:space="preserve"> </w:t>
      </w:r>
      <w:r w:rsidR="000D623F">
        <w:rPr>
          <w:rFonts w:cs="Arial"/>
          <w:color w:val="000000"/>
          <w:szCs w:val="14"/>
        </w:rPr>
        <w:t xml:space="preserve"> </w:t>
      </w:r>
      <w:r w:rsidRPr="00B91C38">
        <w:rPr>
          <w:rFonts w:cs="Arial"/>
          <w:color w:val="000000"/>
          <w:szCs w:val="14"/>
        </w:rPr>
        <w:t>fax: (540) 518-9187</w:t>
      </w:r>
    </w:p>
    <w:p w:rsidR="00B91C38" w:rsidRPr="00B91C38" w:rsidRDefault="00B91C38" w:rsidP="00B91C38">
      <w:pPr>
        <w:pStyle w:val="Default"/>
        <w:rPr>
          <w:rFonts w:asciiTheme="minorHAnsi" w:hAnsiTheme="minorHAnsi"/>
          <w:sz w:val="22"/>
          <w:szCs w:val="22"/>
        </w:rPr>
      </w:pPr>
      <w:r w:rsidRPr="00B91C38">
        <w:rPr>
          <w:rFonts w:asciiTheme="minorHAnsi" w:hAnsiTheme="minorHAnsi"/>
          <w:sz w:val="22"/>
          <w:szCs w:val="22"/>
        </w:rPr>
        <w:t>Team Name: ________________________</w:t>
      </w:r>
      <w:r>
        <w:rPr>
          <w:rFonts w:asciiTheme="minorHAnsi" w:hAnsiTheme="minorHAnsi"/>
          <w:sz w:val="22"/>
          <w:szCs w:val="22"/>
        </w:rPr>
        <w:t>_____</w:t>
      </w:r>
      <w:r w:rsidRPr="00B91C38">
        <w:rPr>
          <w:rFonts w:asciiTheme="minorHAnsi" w:hAnsiTheme="minorHAnsi"/>
          <w:sz w:val="22"/>
          <w:szCs w:val="22"/>
        </w:rPr>
        <w:t xml:space="preserve">_____________ Age Group: U_____ Boys/Girls (Circle One) </w:t>
      </w:r>
    </w:p>
    <w:p w:rsidR="00B91C38" w:rsidRPr="00B91C38" w:rsidRDefault="00B91C38" w:rsidP="00B91C38">
      <w:pPr>
        <w:pStyle w:val="Default"/>
        <w:rPr>
          <w:rFonts w:asciiTheme="minorHAnsi" w:hAnsiTheme="minorHAnsi"/>
          <w:sz w:val="22"/>
          <w:szCs w:val="22"/>
        </w:rPr>
      </w:pPr>
    </w:p>
    <w:p w:rsidR="00B91C38" w:rsidRPr="00B91C38" w:rsidRDefault="00B91C38" w:rsidP="00B91C38">
      <w:pPr>
        <w:pStyle w:val="Default"/>
        <w:rPr>
          <w:rFonts w:asciiTheme="minorHAnsi" w:hAnsiTheme="minorHAnsi"/>
          <w:sz w:val="22"/>
          <w:szCs w:val="22"/>
        </w:rPr>
      </w:pPr>
      <w:r w:rsidRPr="00B91C38">
        <w:rPr>
          <w:rFonts w:asciiTheme="minorHAnsi" w:hAnsiTheme="minorHAnsi"/>
          <w:sz w:val="22"/>
          <w:szCs w:val="22"/>
        </w:rPr>
        <w:t>Contact Person: ________________</w:t>
      </w:r>
      <w:r>
        <w:rPr>
          <w:rFonts w:asciiTheme="minorHAnsi" w:hAnsiTheme="minorHAnsi"/>
          <w:sz w:val="22"/>
          <w:szCs w:val="22"/>
        </w:rPr>
        <w:t>____</w:t>
      </w:r>
      <w:r w:rsidRPr="00B91C38">
        <w:rPr>
          <w:rFonts w:asciiTheme="minorHAnsi" w:hAnsiTheme="minorHAnsi"/>
          <w:sz w:val="22"/>
          <w:szCs w:val="22"/>
        </w:rPr>
        <w:t xml:space="preserve">_____________Email:_____________________________________ </w:t>
      </w:r>
    </w:p>
    <w:p w:rsidR="00B91C38" w:rsidRPr="00B91C38" w:rsidRDefault="00B91C38" w:rsidP="00B91C38">
      <w:pPr>
        <w:pStyle w:val="Default"/>
        <w:rPr>
          <w:rFonts w:asciiTheme="minorHAnsi" w:hAnsiTheme="minorHAnsi"/>
          <w:sz w:val="22"/>
          <w:szCs w:val="22"/>
        </w:rPr>
      </w:pPr>
    </w:p>
    <w:p w:rsidR="00B91C38" w:rsidRPr="00B91C38" w:rsidRDefault="00B91C38" w:rsidP="00B91C38">
      <w:pPr>
        <w:pStyle w:val="Default"/>
        <w:rPr>
          <w:rFonts w:asciiTheme="minorHAnsi" w:hAnsiTheme="minorHAnsi"/>
          <w:sz w:val="22"/>
          <w:szCs w:val="22"/>
        </w:rPr>
      </w:pPr>
      <w:r w:rsidRPr="00B91C38">
        <w:rPr>
          <w:rFonts w:asciiTheme="minorHAnsi" w:hAnsiTheme="minorHAnsi"/>
          <w:sz w:val="22"/>
          <w:szCs w:val="22"/>
        </w:rPr>
        <w:t>Phone Number: ________________________Cell:___________</w:t>
      </w:r>
      <w:r>
        <w:rPr>
          <w:rFonts w:asciiTheme="minorHAnsi" w:hAnsiTheme="minorHAnsi"/>
          <w:sz w:val="22"/>
          <w:szCs w:val="22"/>
        </w:rPr>
        <w:t>_</w:t>
      </w:r>
      <w:r w:rsidRPr="00B91C38">
        <w:rPr>
          <w:rFonts w:asciiTheme="minorHAnsi" w:hAnsiTheme="minorHAnsi"/>
          <w:sz w:val="22"/>
          <w:szCs w:val="22"/>
        </w:rPr>
        <w:t>__________Work:__________</w:t>
      </w:r>
      <w:r>
        <w:rPr>
          <w:rFonts w:asciiTheme="minorHAnsi" w:hAnsiTheme="minorHAnsi"/>
          <w:sz w:val="22"/>
          <w:szCs w:val="22"/>
        </w:rPr>
        <w:t>___</w:t>
      </w:r>
      <w:r w:rsidRPr="00B91C38">
        <w:rPr>
          <w:rFonts w:asciiTheme="minorHAnsi" w:hAnsiTheme="minorHAnsi"/>
          <w:sz w:val="22"/>
          <w:szCs w:val="22"/>
        </w:rPr>
        <w:t xml:space="preserve">_______ </w:t>
      </w:r>
    </w:p>
    <w:p w:rsidR="00B91C38" w:rsidRPr="00B91C38" w:rsidRDefault="00B91C38" w:rsidP="00B91C38">
      <w:pPr>
        <w:pStyle w:val="Default"/>
        <w:rPr>
          <w:rFonts w:asciiTheme="minorHAnsi" w:hAnsiTheme="minorHAnsi"/>
          <w:sz w:val="22"/>
          <w:szCs w:val="22"/>
        </w:rPr>
      </w:pPr>
    </w:p>
    <w:p w:rsidR="00B91C38" w:rsidRPr="00B91C38" w:rsidRDefault="00B91C38" w:rsidP="00B91C38">
      <w:pPr>
        <w:pStyle w:val="Default"/>
        <w:rPr>
          <w:rFonts w:asciiTheme="minorHAnsi" w:hAnsiTheme="minorHAnsi"/>
          <w:sz w:val="22"/>
          <w:szCs w:val="22"/>
        </w:rPr>
      </w:pPr>
      <w:r w:rsidRPr="00B91C38">
        <w:rPr>
          <w:rFonts w:asciiTheme="minorHAnsi" w:hAnsiTheme="minorHAnsi"/>
          <w:sz w:val="22"/>
          <w:szCs w:val="22"/>
        </w:rPr>
        <w:t>Address: 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</w:t>
      </w:r>
      <w:r w:rsidRPr="00B91C38">
        <w:rPr>
          <w:rFonts w:asciiTheme="minorHAnsi" w:hAnsiTheme="minorHAnsi"/>
          <w:sz w:val="22"/>
          <w:szCs w:val="22"/>
        </w:rPr>
        <w:t xml:space="preserve">______ </w:t>
      </w:r>
    </w:p>
    <w:p w:rsidR="00B91C38" w:rsidRPr="00B91C38" w:rsidRDefault="00B91C38" w:rsidP="00B91C38">
      <w:pPr>
        <w:pStyle w:val="Default"/>
        <w:rPr>
          <w:rFonts w:asciiTheme="minorHAnsi" w:hAnsiTheme="minorHAnsi"/>
          <w:sz w:val="22"/>
          <w:szCs w:val="22"/>
        </w:rPr>
      </w:pPr>
    </w:p>
    <w:p w:rsidR="00B91C38" w:rsidRPr="00940CFF" w:rsidRDefault="00B91C38" w:rsidP="00B91C38">
      <w:pPr>
        <w:jc w:val="center"/>
        <w:rPr>
          <w:sz w:val="28"/>
        </w:rPr>
      </w:pPr>
      <w:r w:rsidRPr="00B91C38">
        <w:t>City: _____________________________ State: __________________ Zip: ______________________</w:t>
      </w:r>
      <w:r>
        <w:br/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1392"/>
        <w:gridCol w:w="1296"/>
        <w:gridCol w:w="1670"/>
        <w:gridCol w:w="1109"/>
      </w:tblGrid>
      <w:tr w:rsidR="00B91C38" w:rsidRPr="00B91C38" w:rsidTr="00B91C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ind w:left="9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B91C38"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Size 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B91C38">
              <w:rPr>
                <w:rFonts w:asciiTheme="minorHAnsi" w:hAnsiTheme="minorHAnsi"/>
                <w:color w:val="000000"/>
                <w:w w:val="113"/>
                <w:sz w:val="20"/>
                <w:szCs w:val="22"/>
              </w:rPr>
              <w:t xml:space="preserve"># </w:t>
            </w:r>
            <w:r w:rsidRPr="00B91C38"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of Shirts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ind w:left="38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B91C38"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Price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ind w:left="28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B91C38">
              <w:rPr>
                <w:rFonts w:asciiTheme="minorHAnsi" w:hAnsiTheme="minorHAnsi"/>
                <w:color w:val="000000"/>
                <w:sz w:val="20"/>
                <w:szCs w:val="22"/>
              </w:rPr>
              <w:t>Total Due</w:t>
            </w:r>
          </w:p>
        </w:tc>
      </w:tr>
      <w:tr w:rsidR="00B91C38" w:rsidRPr="00B91C38" w:rsidTr="00B91C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"/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ind w:left="9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ind w:left="38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</w:tr>
      <w:tr w:rsidR="00B91C38" w:rsidRPr="00B91C38" w:rsidTr="00B91C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ind w:left="9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B91C38"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Youth Large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ind w:left="38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B91C38"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@$12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</w:tr>
      <w:tr w:rsidR="00B91C38" w:rsidRPr="00B91C38" w:rsidTr="00B91C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ind w:left="9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B91C38"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Adult Small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ind w:left="38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B91C38"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@$12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</w:tr>
      <w:tr w:rsidR="00B91C38" w:rsidRPr="00B91C38" w:rsidTr="00B91C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ind w:left="9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B91C38"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Adult Medium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ind w:left="38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B91C38"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@$12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</w:tr>
      <w:tr w:rsidR="00B91C38" w:rsidRPr="00B91C38" w:rsidTr="00B91C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ind w:left="9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B91C38"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Adult Large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ind w:left="38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B91C38"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@$12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</w:tr>
      <w:tr w:rsidR="00B91C38" w:rsidRPr="00B91C38" w:rsidTr="00B91C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ind w:left="9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B91C38"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Adult XL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ind w:left="38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B91C38"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@$12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</w:tr>
      <w:tr w:rsidR="00B91C38" w:rsidRPr="00B91C38" w:rsidTr="00B91C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ind w:left="9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B91C38">
              <w:rPr>
                <w:rFonts w:asciiTheme="minorHAnsi" w:hAnsiTheme="minorHAnsi"/>
                <w:color w:val="000000"/>
                <w:sz w:val="20"/>
                <w:szCs w:val="22"/>
              </w:rPr>
              <w:t>Adult</w:t>
            </w:r>
            <w:r w:rsidRPr="00B91C38"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 </w:t>
            </w:r>
            <w:r w:rsidRPr="00B91C38"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XXL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ind w:left="38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B91C38"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@$12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</w:tr>
      <w:tr w:rsidR="00B91C38" w:rsidRPr="00B91C38" w:rsidTr="00B91C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ind w:left="9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B91C38"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Total </w:t>
            </w:r>
            <w:r w:rsidRPr="00B91C38">
              <w:rPr>
                <w:rFonts w:asciiTheme="minorHAnsi" w:hAnsiTheme="minorHAnsi"/>
                <w:color w:val="000000"/>
                <w:w w:val="113"/>
                <w:sz w:val="20"/>
                <w:szCs w:val="22"/>
              </w:rPr>
              <w:t xml:space="preserve"># </w:t>
            </w:r>
            <w:r w:rsidRPr="00B91C38"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Shirts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ind w:left="24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B91C38"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Total Due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8" w:rsidRPr="00B91C38" w:rsidRDefault="00B91C38" w:rsidP="00B91C38">
            <w:pPr>
              <w:pStyle w:val="Style"/>
              <w:jc w:val="center"/>
              <w:rPr>
                <w:rFonts w:asciiTheme="minorHAnsi" w:hAnsiTheme="minorHAnsi"/>
                <w:color w:val="000000"/>
                <w:sz w:val="20"/>
                <w:szCs w:val="22"/>
              </w:rPr>
            </w:pPr>
          </w:p>
        </w:tc>
      </w:tr>
    </w:tbl>
    <w:p w:rsidR="00B91C38" w:rsidRPr="00B91C38" w:rsidRDefault="00B91C38" w:rsidP="00B91C38">
      <w:pPr>
        <w:pStyle w:val="Default"/>
        <w:jc w:val="center"/>
        <w:rPr>
          <w:rFonts w:asciiTheme="minorHAnsi" w:hAnsiTheme="minorHAnsi"/>
          <w:sz w:val="32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br/>
      </w:r>
      <w:r w:rsidRPr="00B91C38">
        <w:rPr>
          <w:rFonts w:asciiTheme="minorHAnsi" w:hAnsiTheme="minorHAnsi"/>
          <w:b/>
          <w:bCs/>
          <w:sz w:val="28"/>
          <w:szCs w:val="36"/>
        </w:rPr>
        <w:t>Checks should be made payable to: NRUSA</w:t>
      </w:r>
    </w:p>
    <w:p w:rsidR="00B91C38" w:rsidRPr="00B91C38" w:rsidRDefault="00B91C38" w:rsidP="00B91C38">
      <w:pPr>
        <w:pStyle w:val="Default"/>
        <w:jc w:val="center"/>
        <w:rPr>
          <w:rFonts w:asciiTheme="minorHAnsi" w:hAnsiTheme="minorHAnsi"/>
          <w:sz w:val="22"/>
          <w:szCs w:val="23"/>
        </w:rPr>
      </w:pPr>
      <w:r w:rsidRPr="00B91C38">
        <w:rPr>
          <w:rFonts w:asciiTheme="minorHAnsi" w:hAnsiTheme="minorHAnsi"/>
          <w:b/>
          <w:bCs/>
          <w:sz w:val="22"/>
          <w:szCs w:val="23"/>
        </w:rPr>
        <w:t>Mailing Address:</w:t>
      </w:r>
    </w:p>
    <w:p w:rsidR="00B91C38" w:rsidRPr="00B91C38" w:rsidRDefault="00B91C38" w:rsidP="00B91C38">
      <w:pPr>
        <w:pStyle w:val="Default"/>
        <w:jc w:val="center"/>
        <w:rPr>
          <w:rFonts w:asciiTheme="minorHAnsi" w:hAnsiTheme="minorHAnsi"/>
          <w:sz w:val="22"/>
          <w:szCs w:val="20"/>
        </w:rPr>
      </w:pPr>
      <w:r w:rsidRPr="00B91C38">
        <w:rPr>
          <w:rFonts w:asciiTheme="minorHAnsi" w:hAnsiTheme="minorHAnsi"/>
          <w:sz w:val="22"/>
          <w:szCs w:val="20"/>
        </w:rPr>
        <w:t>Tournament T-Shirts, NRUSA</w:t>
      </w:r>
    </w:p>
    <w:p w:rsidR="00131ADE" w:rsidRPr="00B91C38" w:rsidRDefault="00B91C38" w:rsidP="00B91C38">
      <w:pPr>
        <w:jc w:val="center"/>
        <w:rPr>
          <w:rFonts w:cs="Arial"/>
          <w:b/>
          <w:color w:val="000000"/>
          <w:sz w:val="24"/>
          <w:szCs w:val="20"/>
        </w:rPr>
      </w:pPr>
      <w:r w:rsidRPr="00B91C38">
        <w:rPr>
          <w:rFonts w:cs="Arial"/>
          <w:color w:val="000000"/>
          <w:szCs w:val="20"/>
        </w:rPr>
        <w:t>2890 N. Franklin Street, Suite D Christiansburg, VA 24073</w:t>
      </w:r>
      <w:r w:rsidRPr="00B91C38">
        <w:rPr>
          <w:rFonts w:cs="Arial"/>
          <w:color w:val="000000"/>
          <w:szCs w:val="20"/>
        </w:rPr>
        <w:br/>
      </w:r>
      <w:r w:rsidRPr="00B91C38">
        <w:rPr>
          <w:b/>
          <w:sz w:val="24"/>
          <w:szCs w:val="20"/>
        </w:rPr>
        <w:t>The order is not complete until we receive your check</w:t>
      </w:r>
    </w:p>
    <w:sectPr w:rsidR="00131ADE" w:rsidRPr="00B91C38" w:rsidSect="00B91C38">
      <w:pgSz w:w="12240" w:h="15840"/>
      <w:pgMar w:top="1008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91C38"/>
    <w:rsid w:val="000D623F"/>
    <w:rsid w:val="00131ADE"/>
    <w:rsid w:val="00940CFF"/>
    <w:rsid w:val="00B91C38"/>
    <w:rsid w:val="00B9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B91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C38"/>
    <w:rPr>
      <w:color w:val="0000FF"/>
      <w:u w:val="single"/>
    </w:rPr>
  </w:style>
  <w:style w:type="paragraph" w:customStyle="1" w:styleId="Default">
    <w:name w:val="Default"/>
    <w:rsid w:val="00B91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brown@nrusa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3</cp:revision>
  <dcterms:created xsi:type="dcterms:W3CDTF">2009-03-31T15:33:00Z</dcterms:created>
  <dcterms:modified xsi:type="dcterms:W3CDTF">2009-03-31T15:57:00Z</dcterms:modified>
</cp:coreProperties>
</file>